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9ACA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JAVNA USTANOVA</w:t>
      </w:r>
    </w:p>
    <w:p w14:paraId="4BA52EE5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ZA UPRAVLJANJE CENTROM ZA POSJETITELJE</w:t>
      </w:r>
    </w:p>
    <w:p w14:paraId="1B04D62B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GAREŠNICA</w:t>
      </w:r>
    </w:p>
    <w:p w14:paraId="2398F455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Kolodvorska 2</w:t>
      </w:r>
    </w:p>
    <w:p w14:paraId="3DE22A02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43280 Garešnica</w:t>
      </w:r>
    </w:p>
    <w:p w14:paraId="2872735B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OIB: 97626732662</w:t>
      </w:r>
    </w:p>
    <w:p w14:paraId="49C041B9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FA643F9" w14:textId="77777777" w:rsidR="008533B6" w:rsidRPr="0094190B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>KLASA: 104-01/25-01/1</w:t>
      </w:r>
    </w:p>
    <w:p w14:paraId="588AABA1" w14:textId="77777777" w:rsidR="008533B6" w:rsidRPr="0094190B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>URBROJ: 2103-4-4-25-</w:t>
      </w:r>
      <w:r>
        <w:rPr>
          <w:rFonts w:cstheme="minorHAnsi"/>
          <w:sz w:val="24"/>
          <w:szCs w:val="24"/>
        </w:rPr>
        <w:t>3</w:t>
      </w:r>
    </w:p>
    <w:p w14:paraId="5AE72936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Garešnica, 6.11.2025.</w:t>
      </w:r>
    </w:p>
    <w:p w14:paraId="7124E1C5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EF624A6" w14:textId="77777777" w:rsidR="008533B6" w:rsidRPr="0094190B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>Na temelju članaka 5. i 10. Pravilnika o radu i plaćama Javne ustanove za upravljanje Centrom za posjetitelje Garešnica KLASA: 025-02/24-01/1, URBROJ: 2103-4-4-24-1 od 22.10.2024., članaka 9. i 10. stavak 1. Pravilnika o unutarnjem ustrojstvu i načinu rada Javne ustanove za upravljanje Centrom za posjetitelje Garešnica KLASA: 025-04/25-01/07, URBROJ: 2103-4-4-25-3 od 21.10.2025. te prethodne suglasnosti Upravnog vijeća KLASA: 025-04/25-01/08, URBROJ: 2103-4-4-25-</w:t>
      </w:r>
      <w:r>
        <w:rPr>
          <w:rFonts w:cstheme="minorHAnsi"/>
          <w:sz w:val="24"/>
          <w:szCs w:val="24"/>
        </w:rPr>
        <w:t xml:space="preserve">4 </w:t>
      </w:r>
      <w:r w:rsidRPr="0094190B">
        <w:rPr>
          <w:rFonts w:cstheme="minorHAnsi"/>
          <w:sz w:val="24"/>
          <w:szCs w:val="24"/>
        </w:rPr>
        <w:t>od 5.11.2025. ravnateljica Javne ustanove za upravljanje Centrom za posjetitelje Garešnica, raspisuje</w:t>
      </w:r>
    </w:p>
    <w:p w14:paraId="33E8C54E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3E60261" w14:textId="77777777" w:rsidR="008533B6" w:rsidRPr="0094190B" w:rsidRDefault="008533B6" w:rsidP="008533B6">
      <w:pPr>
        <w:pStyle w:val="natjecaj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94190B">
        <w:rPr>
          <w:rFonts w:asciiTheme="minorHAnsi" w:hAnsiTheme="minorHAnsi" w:cstheme="minorHAnsi"/>
          <w:b/>
          <w:color w:val="000000"/>
        </w:rPr>
        <w:t>JAVNI NATJEČAJ</w:t>
      </w:r>
    </w:p>
    <w:p w14:paraId="29F5E9D4" w14:textId="77777777" w:rsidR="008533B6" w:rsidRPr="0094190B" w:rsidRDefault="008533B6" w:rsidP="008533B6">
      <w:pPr>
        <w:pStyle w:val="natjecaj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94190B">
        <w:rPr>
          <w:rFonts w:asciiTheme="minorHAnsi" w:hAnsiTheme="minorHAnsi" w:cstheme="minorHAnsi"/>
          <w:b/>
          <w:color w:val="000000"/>
        </w:rPr>
        <w:t>za zasnivanje radnog odnosa na određeno vrijeme</w:t>
      </w:r>
    </w:p>
    <w:p w14:paraId="5A183265" w14:textId="77777777" w:rsidR="008533B6" w:rsidRPr="0094190B" w:rsidRDefault="008533B6" w:rsidP="008533B6">
      <w:pPr>
        <w:pStyle w:val="natjecaj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14:paraId="0649224D" w14:textId="77777777" w:rsidR="008533B6" w:rsidRPr="0094190B" w:rsidRDefault="008533B6" w:rsidP="008533B6">
      <w:pPr>
        <w:pStyle w:val="tekst-bold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Style w:val="bold"/>
          <w:rFonts w:asciiTheme="minorHAnsi" w:hAnsiTheme="minorHAnsi" w:cstheme="minorHAnsi"/>
          <w:b/>
          <w:bCs/>
          <w:color w:val="000000"/>
        </w:rPr>
        <w:t xml:space="preserve">Stručni suradnik / Stručna suradnica – pripravnik / pripravnica za financije u području turizma i marketinga </w:t>
      </w:r>
      <w:r w:rsidRPr="0094190B">
        <w:rPr>
          <w:rFonts w:asciiTheme="minorHAnsi" w:hAnsiTheme="minorHAnsi" w:cstheme="minorHAnsi"/>
          <w:color w:val="000000"/>
        </w:rPr>
        <w:t>–  m/ž</w:t>
      </w:r>
    </w:p>
    <w:p w14:paraId="3EB5A7A2" w14:textId="77777777" w:rsidR="008533B6" w:rsidRPr="0094190B" w:rsidRDefault="008533B6" w:rsidP="008533B6">
      <w:pPr>
        <w:pStyle w:val="tekst-bold"/>
        <w:spacing w:before="0" w:beforeAutospacing="0" w:after="0" w:afterAutospacing="0"/>
        <w:ind w:left="48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1 (jedan) izvršitelj</w:t>
      </w:r>
      <w:r>
        <w:rPr>
          <w:rFonts w:asciiTheme="minorHAnsi" w:hAnsiTheme="minorHAnsi" w:cstheme="minorHAnsi"/>
          <w:color w:val="000000"/>
        </w:rPr>
        <w:t>/</w:t>
      </w:r>
      <w:proofErr w:type="spellStart"/>
      <w:r>
        <w:rPr>
          <w:rFonts w:asciiTheme="minorHAnsi" w:hAnsiTheme="minorHAnsi" w:cstheme="minorHAnsi"/>
          <w:color w:val="000000"/>
        </w:rPr>
        <w:t>ica</w:t>
      </w:r>
      <w:proofErr w:type="spellEnd"/>
      <w:r w:rsidRPr="0094190B">
        <w:rPr>
          <w:rFonts w:asciiTheme="minorHAnsi" w:hAnsiTheme="minorHAnsi" w:cstheme="minorHAnsi"/>
          <w:color w:val="000000"/>
        </w:rPr>
        <w:t xml:space="preserve"> na određeno vrijeme  od 1 (jedne) godine                                                    </w:t>
      </w:r>
    </w:p>
    <w:p w14:paraId="59ECCC83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C6EB58C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 xml:space="preserve">Potrebni uvjeti: </w:t>
      </w:r>
    </w:p>
    <w:p w14:paraId="6E37B4A4" w14:textId="77777777" w:rsidR="008533B6" w:rsidRPr="0094190B" w:rsidRDefault="008533B6" w:rsidP="008533B6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 xml:space="preserve">završen sveučilišni prijediplomski studij ili stručni prijediplomski studij društvenog područja, polje ekonomija. </w:t>
      </w:r>
    </w:p>
    <w:p w14:paraId="6A19F049" w14:textId="77777777" w:rsidR="008533B6" w:rsidRPr="0094190B" w:rsidRDefault="008533B6" w:rsidP="008533B6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0241257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Opis poslova radnog mjesta:</w:t>
      </w:r>
    </w:p>
    <w:p w14:paraId="02E043B7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>- obavlja financijsko-administrativne poslove,</w:t>
      </w:r>
    </w:p>
    <w:p w14:paraId="7092681F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>- prati osnovnu financijsko-administrativnu dokumentaciju,</w:t>
      </w:r>
    </w:p>
    <w:p w14:paraId="3BB14EA8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 xml:space="preserve">- sudjeluje u pripremanju financijskih izvješća i planova te praćenju provedbe financijskih </w:t>
      </w:r>
    </w:p>
    <w:p w14:paraId="1C23621E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 xml:space="preserve">  aktivnosti,</w:t>
      </w:r>
    </w:p>
    <w:p w14:paraId="1477DFA2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 xml:space="preserve">- komunicira i surađuje s obrazovnim, kulturnim i drugim ustanovama, udrugama, tvrtkama i </w:t>
      </w:r>
    </w:p>
    <w:p w14:paraId="55CB0F4F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 xml:space="preserve">  institucijama koje obavljaju djelatnosti slične onima Ustanove radi unaprjeđenja turističke </w:t>
      </w:r>
    </w:p>
    <w:p w14:paraId="6A173226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 xml:space="preserve">  ponude Centra,</w:t>
      </w:r>
    </w:p>
    <w:p w14:paraId="16EBBD97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>- sudjeluje u osmišljavanju i provedbi promotivnih kampanja,</w:t>
      </w:r>
    </w:p>
    <w:p w14:paraId="6CD4FEE7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>- izrađuje izvješća o broju i zadovoljstvu o posjećenosti,</w:t>
      </w:r>
    </w:p>
    <w:p w14:paraId="4243D4D6" w14:textId="77777777" w:rsidR="008533B6" w:rsidRPr="0094190B" w:rsidRDefault="008533B6" w:rsidP="008533B6">
      <w:pPr>
        <w:pStyle w:val="tekst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lang w:eastAsia="en-US"/>
        </w:rPr>
      </w:pPr>
      <w:r w:rsidRPr="0094190B">
        <w:rPr>
          <w:rFonts w:asciiTheme="minorHAnsi" w:eastAsiaTheme="minorHAnsi" w:hAnsiTheme="minorHAnsi" w:cstheme="minorHAnsi"/>
          <w:lang w:eastAsia="en-US"/>
        </w:rPr>
        <w:t>- obavlja i druge srodne poslove po nalogu ravnatelja Ustanove.</w:t>
      </w:r>
    </w:p>
    <w:p w14:paraId="3F48E564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A950A63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lastRenderedPageBreak/>
        <w:t xml:space="preserve">Na natječaj se mogu javiti osobe oba spola. </w:t>
      </w:r>
      <w:r w:rsidRPr="0094190B">
        <w:rPr>
          <w:rFonts w:asciiTheme="minorHAnsi" w:hAnsiTheme="minorHAnsi" w:cstheme="minorHAnsi"/>
        </w:rPr>
        <w:t>Izrazi koji se koriste u ovom natječaju za osobe u muškom rodu, uporabljeni su neutralno i odnose se jednako na muške i ženske osobe.</w:t>
      </w:r>
    </w:p>
    <w:p w14:paraId="72BC68BB" w14:textId="77777777" w:rsidR="008533B6" w:rsidRPr="0094190B" w:rsidRDefault="008533B6" w:rsidP="008533B6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Kandidati su obvezni priložiti sljedeću dokumentaciju:</w:t>
      </w:r>
    </w:p>
    <w:p w14:paraId="410AB5EF" w14:textId="77777777" w:rsidR="008533B6" w:rsidRPr="0094190B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prijavu na natječaj, vlastoručno potpisanu,</w:t>
      </w:r>
    </w:p>
    <w:p w14:paraId="52F27028" w14:textId="77777777" w:rsidR="008533B6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životopis (obvezna naznaka e-mail adrese i broja telefona)</w:t>
      </w:r>
      <w:r>
        <w:rPr>
          <w:rFonts w:asciiTheme="minorHAnsi" w:hAnsiTheme="minorHAnsi" w:cstheme="minorHAnsi"/>
          <w:color w:val="000000"/>
        </w:rPr>
        <w:t>,</w:t>
      </w:r>
    </w:p>
    <w:p w14:paraId="39C5A2AC" w14:textId="77777777" w:rsidR="008533B6" w:rsidRPr="0094190B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motivacijsko pismo,</w:t>
      </w:r>
    </w:p>
    <w:p w14:paraId="6DFE68CA" w14:textId="77777777" w:rsidR="008533B6" w:rsidRPr="0094190B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dokaz o državljanstvu (preslik</w:t>
      </w:r>
      <w:r>
        <w:rPr>
          <w:rFonts w:asciiTheme="minorHAnsi" w:hAnsiTheme="minorHAnsi" w:cstheme="minorHAnsi"/>
          <w:color w:val="000000"/>
        </w:rPr>
        <w:t>a</w:t>
      </w:r>
      <w:r w:rsidRPr="0094190B">
        <w:rPr>
          <w:rFonts w:asciiTheme="minorHAnsi" w:hAnsiTheme="minorHAnsi" w:cstheme="minorHAnsi"/>
          <w:color w:val="000000"/>
        </w:rPr>
        <w:t xml:space="preserve"> osobne iskaznice</w:t>
      </w:r>
      <w:r>
        <w:rPr>
          <w:rFonts w:asciiTheme="minorHAnsi" w:hAnsiTheme="minorHAnsi" w:cstheme="minorHAnsi"/>
          <w:color w:val="000000"/>
        </w:rPr>
        <w:t xml:space="preserve"> ili domovnice),</w:t>
      </w:r>
    </w:p>
    <w:p w14:paraId="5406F216" w14:textId="77777777" w:rsidR="008533B6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 xml:space="preserve">dokaz o stručnoj spremi: preslika diplome ili </w:t>
      </w:r>
      <w:r>
        <w:rPr>
          <w:rFonts w:asciiTheme="minorHAnsi" w:hAnsiTheme="minorHAnsi" w:cstheme="minorHAnsi"/>
          <w:color w:val="000000"/>
        </w:rPr>
        <w:t>drugi vjerodostojan dokaz</w:t>
      </w:r>
      <w:r w:rsidRPr="0094190B">
        <w:rPr>
          <w:rFonts w:asciiTheme="minorHAnsi" w:hAnsiTheme="minorHAnsi" w:cstheme="minorHAnsi"/>
          <w:color w:val="000000"/>
        </w:rPr>
        <w:t>,</w:t>
      </w:r>
    </w:p>
    <w:p w14:paraId="298214A1" w14:textId="77777777" w:rsidR="008533B6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C07F4">
        <w:rPr>
          <w:rFonts w:asciiTheme="minorHAnsi" w:hAnsiTheme="minorHAnsi" w:cstheme="minorHAnsi"/>
          <w:color w:val="000000"/>
        </w:rPr>
        <w:t>elektronički zapis ili potvrda HZMO-a o podacima evidentiranim u matičnoj evidenciji</w:t>
      </w:r>
      <w:r>
        <w:rPr>
          <w:rFonts w:asciiTheme="minorHAnsi" w:hAnsiTheme="minorHAnsi" w:cstheme="minorHAnsi"/>
          <w:color w:val="000000"/>
        </w:rPr>
        <w:t>,</w:t>
      </w:r>
    </w:p>
    <w:p w14:paraId="7E5E27C5" w14:textId="77777777" w:rsidR="008533B6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preslika ugovora o radu, rješenja i prijmu ili potvrda poslodavca iz kojih se može utvrditi vrsta i trajanje poslova koje je kandidat obavljao, </w:t>
      </w:r>
    </w:p>
    <w:p w14:paraId="7D28B51C" w14:textId="77777777" w:rsidR="008533B6" w:rsidRPr="00FC07F4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C07F4">
        <w:rPr>
          <w:rFonts w:asciiTheme="minorHAnsi" w:hAnsiTheme="minorHAnsi" w:cstheme="minorHAnsi"/>
          <w:color w:val="000000"/>
        </w:rPr>
        <w:t xml:space="preserve">uvjerenje da se protiv kandidata ne vodi kazneni postupak, ne starije od </w:t>
      </w:r>
      <w:r>
        <w:rPr>
          <w:rFonts w:asciiTheme="minorHAnsi" w:hAnsiTheme="minorHAnsi" w:cstheme="minorHAnsi"/>
          <w:color w:val="000000"/>
        </w:rPr>
        <w:t>3</w:t>
      </w:r>
      <w:r w:rsidRPr="00FC07F4">
        <w:rPr>
          <w:rFonts w:asciiTheme="minorHAnsi" w:hAnsiTheme="minorHAnsi" w:cstheme="minorHAnsi"/>
          <w:color w:val="000000"/>
        </w:rPr>
        <w:t xml:space="preserve"> mjesec</w:t>
      </w:r>
      <w:r>
        <w:rPr>
          <w:rFonts w:asciiTheme="minorHAnsi" w:hAnsiTheme="minorHAnsi" w:cstheme="minorHAnsi"/>
          <w:color w:val="000000"/>
        </w:rPr>
        <w:t>a.</w:t>
      </w:r>
    </w:p>
    <w:p w14:paraId="1DB8FFD1" w14:textId="77777777" w:rsidR="008533B6" w:rsidRPr="0094190B" w:rsidRDefault="008533B6" w:rsidP="008533B6">
      <w:pPr>
        <w:pStyle w:val="teks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5D3AA627" w14:textId="77777777" w:rsidR="008533B6" w:rsidRDefault="008533B6" w:rsidP="008533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Prednost imaju kandidati koji prilože:</w:t>
      </w:r>
    </w:p>
    <w:p w14:paraId="2E050CF9" w14:textId="77777777" w:rsidR="008533B6" w:rsidRPr="0094190B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dokaz o poznavanju engleskog jezika u govoru i pismu (uvjerenje, svjedodžba i sl.) ili vlastoručno potpisana izjava, koju ne treba ovjeravati, o poznavanju engleskog jezika,</w:t>
      </w:r>
    </w:p>
    <w:p w14:paraId="12CF6807" w14:textId="77777777" w:rsidR="008533B6" w:rsidRPr="0094190B" w:rsidRDefault="008533B6" w:rsidP="008533B6">
      <w:pPr>
        <w:pStyle w:val="tek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dokaz o poznavanju rada na računalu (uvjerenje, svjedodžba i sl.) ili vlastoručno potpisana izjava, koju ne treba ovjeravati, o poznavanju rada na računalu,</w:t>
      </w:r>
    </w:p>
    <w:p w14:paraId="39D69788" w14:textId="77777777" w:rsidR="008533B6" w:rsidRDefault="008533B6" w:rsidP="008533B6">
      <w:pPr>
        <w:pStyle w:val="tekst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preslik</w:t>
      </w:r>
      <w:r>
        <w:rPr>
          <w:rFonts w:asciiTheme="minorHAnsi" w:hAnsiTheme="minorHAnsi" w:cstheme="minorHAnsi"/>
          <w:color w:val="000000"/>
        </w:rPr>
        <w:t>u</w:t>
      </w:r>
      <w:r w:rsidRPr="0094190B">
        <w:rPr>
          <w:rFonts w:asciiTheme="minorHAnsi" w:hAnsiTheme="minorHAnsi" w:cstheme="minorHAnsi"/>
          <w:color w:val="000000"/>
        </w:rPr>
        <w:t xml:space="preserve"> vozačke dozvole B kategorije</w:t>
      </w:r>
      <w:r>
        <w:rPr>
          <w:rFonts w:asciiTheme="minorHAnsi" w:hAnsiTheme="minorHAnsi" w:cstheme="minorHAnsi"/>
          <w:color w:val="000000"/>
        </w:rPr>
        <w:t>.</w:t>
      </w:r>
    </w:p>
    <w:p w14:paraId="787FFEB7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15BA92A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Sve isprave se prilažu u neovjerenoj preslici, a prije sklapanja ugovora o radu kandidat je dužan predočiti izvornike.</w:t>
      </w:r>
    </w:p>
    <w:p w14:paraId="1475A5AC" w14:textId="77777777" w:rsidR="008533B6" w:rsidRPr="00FC07F4" w:rsidRDefault="008533B6" w:rsidP="008533B6">
      <w:pPr>
        <w:pStyle w:val="tekst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61832B" w14:textId="77777777" w:rsidR="008533B6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>Kandidat koji se poziva na pravo prednosti pri zapošljavanju dostavlja dokumentaciju sukladno posebnim propisima i ima prednost u odnosu na ostale kandidate/kinje pod jednakim uvjetima.</w:t>
      </w:r>
    </w:p>
    <w:p w14:paraId="77E96394" w14:textId="77777777" w:rsidR="008533B6" w:rsidRPr="0094190B" w:rsidRDefault="008533B6" w:rsidP="008533B6">
      <w:pPr>
        <w:jc w:val="both"/>
        <w:rPr>
          <w:rFonts w:cstheme="minorHAnsi"/>
          <w:sz w:val="24"/>
          <w:szCs w:val="24"/>
        </w:rPr>
      </w:pPr>
    </w:p>
    <w:p w14:paraId="37F1A745" w14:textId="77777777" w:rsidR="008533B6" w:rsidRPr="00061BE6" w:rsidRDefault="008533B6" w:rsidP="008533B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061BE6">
        <w:rPr>
          <w:rFonts w:cstheme="minorHAnsi"/>
          <w:sz w:val="24"/>
          <w:szCs w:val="24"/>
        </w:rPr>
        <w:t>Osobe koje se pozivaju na pravo prednosti sukladno članku 102. Zakona o hrvatskim braniteljima iz Domovinskog rata i članovima njihovih obitelji („Narodne novine“ broj: 121/17, 98/19 i 84/21, 156/23), uz prijavu na natječaj dužne su, osim dokaza o ispunjavanju traženih uvjeta iz javnog natječaja</w:t>
      </w:r>
      <w:r>
        <w:rPr>
          <w:rFonts w:cstheme="minorHAnsi"/>
          <w:sz w:val="24"/>
          <w:szCs w:val="24"/>
        </w:rPr>
        <w:t>,</w:t>
      </w:r>
      <w:r w:rsidRPr="00061BE6">
        <w:rPr>
          <w:rFonts w:cstheme="minorHAnsi"/>
          <w:sz w:val="24"/>
          <w:szCs w:val="24"/>
        </w:rPr>
        <w:t xml:space="preserve"> priložiti i sve potrebne dokaze o ostvarivanju prava prednosti prilikom zapošljavanja iz članka 103. </w:t>
      </w:r>
      <w:r>
        <w:rPr>
          <w:rFonts w:cstheme="minorHAnsi"/>
          <w:sz w:val="24"/>
          <w:szCs w:val="24"/>
        </w:rPr>
        <w:t>navedenog z</w:t>
      </w:r>
      <w:r w:rsidRPr="00061BE6">
        <w:rPr>
          <w:rFonts w:cstheme="minorHAnsi"/>
          <w:sz w:val="24"/>
          <w:szCs w:val="24"/>
        </w:rPr>
        <w:t xml:space="preserve">akona </w:t>
      </w:r>
      <w:r>
        <w:rPr>
          <w:rFonts w:cstheme="minorHAnsi"/>
          <w:sz w:val="24"/>
          <w:szCs w:val="24"/>
        </w:rPr>
        <w:t xml:space="preserve">a koji su </w:t>
      </w:r>
      <w:r w:rsidRPr="00061BE6">
        <w:rPr>
          <w:rFonts w:cstheme="minorHAnsi"/>
          <w:sz w:val="24"/>
          <w:szCs w:val="24"/>
        </w:rPr>
        <w:t>dostupn</w:t>
      </w:r>
      <w:r>
        <w:rPr>
          <w:rFonts w:cstheme="minorHAnsi"/>
          <w:sz w:val="24"/>
          <w:szCs w:val="24"/>
        </w:rPr>
        <w:t>i</w:t>
      </w:r>
      <w:r w:rsidRPr="00061BE6">
        <w:rPr>
          <w:rFonts w:cstheme="minorHAnsi"/>
          <w:sz w:val="24"/>
          <w:szCs w:val="24"/>
        </w:rPr>
        <w:t xml:space="preserve"> na poveznici Ministarstva hrvatskih branitelja: </w:t>
      </w:r>
    </w:p>
    <w:p w14:paraId="4CAAC0B5" w14:textId="77777777" w:rsidR="008533B6" w:rsidRDefault="008533B6" w:rsidP="008533B6">
      <w:pPr>
        <w:ind w:left="708"/>
      </w:pPr>
      <w:hyperlink r:id="rId7" w:history="1">
        <w:r w:rsidRPr="00061BE6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67AF3B50" w14:textId="77777777" w:rsidR="008533B6" w:rsidRDefault="008533B6" w:rsidP="008533B6">
      <w:pPr>
        <w:ind w:left="708"/>
        <w:rPr>
          <w:rFonts w:cstheme="minorHAnsi"/>
          <w:sz w:val="24"/>
          <w:szCs w:val="24"/>
          <w:u w:val="single"/>
        </w:rPr>
      </w:pPr>
    </w:p>
    <w:p w14:paraId="4DAFC249" w14:textId="77777777" w:rsidR="008533B6" w:rsidRPr="00061BE6" w:rsidRDefault="008533B6" w:rsidP="008533B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061BE6">
        <w:rPr>
          <w:rFonts w:cstheme="minorHAnsi"/>
          <w:sz w:val="24"/>
          <w:szCs w:val="24"/>
        </w:rPr>
        <w:t>Osobe koje se pozivaju na prednost pri zapošljavanju u skladu s člankom 47. Zakona o civilnim stradalnicima iz Domovinskog rata („Narodne novine“, broj: 84/21), uz prijavu na natječaj dužne su, osim dokaza o ispunjavanja traženih uvjeta iz javnog natječaja</w:t>
      </w:r>
      <w:r>
        <w:rPr>
          <w:rFonts w:cstheme="minorHAnsi"/>
          <w:sz w:val="24"/>
          <w:szCs w:val="24"/>
        </w:rPr>
        <w:t>,</w:t>
      </w:r>
      <w:r w:rsidRPr="00061BE6">
        <w:rPr>
          <w:rFonts w:cstheme="minorHAnsi"/>
          <w:sz w:val="24"/>
          <w:szCs w:val="24"/>
        </w:rPr>
        <w:t xml:space="preserve"> priložiti i sve potrebne dokaze o ostvarivanju prava prednosti prilikom zapošljavanja iz članka 49. Zakona o civilnim stradalnicima iz Domovinskog rata: </w:t>
      </w:r>
    </w:p>
    <w:p w14:paraId="6ABD3EE3" w14:textId="77777777" w:rsidR="008533B6" w:rsidRDefault="008533B6" w:rsidP="008533B6">
      <w:pPr>
        <w:ind w:left="708"/>
      </w:pPr>
      <w:hyperlink r:id="rId8" w:history="1">
        <w:r w:rsidRPr="0094190B">
          <w:rPr>
            <w:rStyle w:val="Hiperveza"/>
            <w:rFonts w:cstheme="minorHAnsi"/>
            <w:color w:val="0070C0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872DC3" w14:textId="77777777" w:rsidR="008533B6" w:rsidRDefault="008533B6" w:rsidP="008533B6">
      <w:pPr>
        <w:ind w:left="708"/>
        <w:rPr>
          <w:rFonts w:cstheme="minorHAnsi"/>
          <w:sz w:val="24"/>
          <w:szCs w:val="24"/>
        </w:rPr>
      </w:pPr>
    </w:p>
    <w:p w14:paraId="79227888" w14:textId="77777777" w:rsidR="008533B6" w:rsidRDefault="008533B6" w:rsidP="008533B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061BE6">
        <w:rPr>
          <w:rFonts w:cstheme="minorHAnsi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3A76F317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 xml:space="preserve">Prijave s prilozima </w:t>
      </w:r>
      <w:r>
        <w:rPr>
          <w:rFonts w:asciiTheme="minorHAnsi" w:hAnsiTheme="minorHAnsi" w:cstheme="minorHAnsi"/>
          <w:color w:val="000000"/>
        </w:rPr>
        <w:t>dostavljaju</w:t>
      </w:r>
      <w:r w:rsidRPr="0094190B">
        <w:rPr>
          <w:rFonts w:asciiTheme="minorHAnsi" w:hAnsiTheme="minorHAnsi" w:cstheme="minorHAnsi"/>
          <w:color w:val="000000"/>
        </w:rPr>
        <w:t xml:space="preserve"> se </w:t>
      </w:r>
      <w:r>
        <w:rPr>
          <w:rFonts w:asciiTheme="minorHAnsi" w:hAnsiTheme="minorHAnsi" w:cstheme="minorHAnsi"/>
          <w:color w:val="000000"/>
        </w:rPr>
        <w:t xml:space="preserve">neposrednom dostavom ili slanjem putem pošte </w:t>
      </w:r>
      <w:r w:rsidRPr="0094190B">
        <w:rPr>
          <w:rFonts w:asciiTheme="minorHAnsi" w:hAnsiTheme="minorHAnsi" w:cstheme="minorHAnsi"/>
          <w:color w:val="000000"/>
        </w:rPr>
        <w:t xml:space="preserve">na adresu: </w:t>
      </w:r>
    </w:p>
    <w:p w14:paraId="00589299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0FCB7DE" w14:textId="77777777" w:rsidR="008533B6" w:rsidRDefault="008533B6" w:rsidP="008533B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Javna ustanova za upravljanje Centrom za posjetitelje Garešnica</w:t>
      </w:r>
    </w:p>
    <w:p w14:paraId="5A26BA02" w14:textId="77777777" w:rsidR="008533B6" w:rsidRDefault="008533B6" w:rsidP="008533B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Kolodvorska 2</w:t>
      </w:r>
    </w:p>
    <w:p w14:paraId="1ABAB858" w14:textId="77777777" w:rsidR="008533B6" w:rsidRDefault="008533B6" w:rsidP="008533B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43</w:t>
      </w:r>
      <w:r>
        <w:rPr>
          <w:rFonts w:asciiTheme="minorHAnsi" w:hAnsiTheme="minorHAnsi" w:cstheme="minorHAnsi"/>
          <w:color w:val="000000"/>
        </w:rPr>
        <w:t xml:space="preserve"> </w:t>
      </w:r>
      <w:r w:rsidRPr="0094190B">
        <w:rPr>
          <w:rFonts w:asciiTheme="minorHAnsi" w:hAnsiTheme="minorHAnsi" w:cstheme="minorHAnsi"/>
          <w:color w:val="000000"/>
        </w:rPr>
        <w:t>280 Garešnica</w:t>
      </w:r>
    </w:p>
    <w:p w14:paraId="083EC4BD" w14:textId="77777777" w:rsidR="008533B6" w:rsidRDefault="008533B6" w:rsidP="008533B6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s naznakom »Za natječaj - Javna ustanova Garešnica – ne otvaraj«</w:t>
      </w:r>
    </w:p>
    <w:p w14:paraId="6B0E460C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DA22DD4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u roku od</w:t>
      </w:r>
      <w:r w:rsidRPr="0094190B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94190B">
        <w:rPr>
          <w:rStyle w:val="bold"/>
          <w:rFonts w:asciiTheme="minorHAnsi" w:hAnsiTheme="minorHAnsi" w:cstheme="minorHAnsi"/>
          <w:b/>
          <w:bCs/>
          <w:color w:val="000000"/>
        </w:rPr>
        <w:t>8 dana</w:t>
      </w:r>
      <w:r w:rsidRPr="0094190B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94190B">
        <w:rPr>
          <w:rFonts w:asciiTheme="minorHAnsi" w:hAnsiTheme="minorHAnsi" w:cstheme="minorHAnsi"/>
          <w:color w:val="000000"/>
        </w:rPr>
        <w:t xml:space="preserve">od objave natječaja na </w:t>
      </w:r>
      <w:r>
        <w:rPr>
          <w:rFonts w:asciiTheme="minorHAnsi" w:hAnsiTheme="minorHAnsi" w:cstheme="minorHAnsi"/>
          <w:color w:val="000000"/>
        </w:rPr>
        <w:t xml:space="preserve">oglasnoj ploči Javne ustanove Garešnica, </w:t>
      </w:r>
      <w:r w:rsidRPr="0094190B">
        <w:rPr>
          <w:rFonts w:asciiTheme="minorHAnsi" w:hAnsiTheme="minorHAnsi" w:cstheme="minorHAnsi"/>
          <w:color w:val="000000"/>
        </w:rPr>
        <w:t xml:space="preserve">mrežnim stranicama </w:t>
      </w:r>
      <w:r>
        <w:rPr>
          <w:rFonts w:asciiTheme="minorHAnsi" w:hAnsiTheme="minorHAnsi" w:cstheme="minorHAnsi"/>
          <w:color w:val="000000"/>
        </w:rPr>
        <w:t>Javne ustanove Garešnica (</w:t>
      </w:r>
      <w:r w:rsidRPr="00995CC5">
        <w:rPr>
          <w:rFonts w:asciiTheme="minorHAnsi" w:hAnsiTheme="minorHAnsi" w:cstheme="minorHAnsi"/>
          <w:color w:val="000000"/>
        </w:rPr>
        <w:t>www.poilovlje.hr</w:t>
      </w:r>
      <w:r>
        <w:rPr>
          <w:rFonts w:asciiTheme="minorHAnsi" w:hAnsiTheme="minorHAnsi" w:cstheme="minorHAnsi"/>
          <w:color w:val="000000"/>
        </w:rPr>
        <w:t>)</w:t>
      </w:r>
      <w:r w:rsidRPr="0094190B">
        <w:rPr>
          <w:rFonts w:asciiTheme="minorHAnsi" w:hAnsiTheme="minorHAnsi" w:cstheme="minorHAnsi"/>
          <w:color w:val="000000"/>
        </w:rPr>
        <w:t xml:space="preserve"> i Hrvatskog zavoda za zapošljavanje.</w:t>
      </w:r>
      <w:r>
        <w:rPr>
          <w:rFonts w:asciiTheme="minorHAnsi" w:hAnsiTheme="minorHAnsi" w:cstheme="minorHAnsi"/>
          <w:color w:val="000000"/>
        </w:rPr>
        <w:t xml:space="preserve"> Javni natječaj će se na svim mjestima objaviti istoga dana. </w:t>
      </w:r>
    </w:p>
    <w:p w14:paraId="71C4CE0B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6216665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S kandidatima prijavljenima na javni natječaj provest će se intervju</w:t>
      </w:r>
      <w:r>
        <w:rPr>
          <w:rFonts w:asciiTheme="minorHAnsi" w:hAnsiTheme="minorHAnsi" w:cstheme="minorHAnsi"/>
          <w:color w:val="000000"/>
        </w:rPr>
        <w:t xml:space="preserve">. </w:t>
      </w:r>
      <w:r w:rsidRPr="0094190B">
        <w:rPr>
          <w:rFonts w:asciiTheme="minorHAnsi" w:hAnsiTheme="minorHAnsi" w:cstheme="minorHAnsi"/>
          <w:color w:val="000000"/>
        </w:rPr>
        <w:t>Ako kandidat ne pristupi na intervju, smatra se da je povukao prijavu na javni natječaj.</w:t>
      </w:r>
    </w:p>
    <w:p w14:paraId="6A6207D5" w14:textId="77777777" w:rsidR="008533B6" w:rsidRDefault="008533B6" w:rsidP="008533B6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>Osoba koja ne podnese pravovremenu i urednu prijavu ili ne ispunjava formalne uvjete iz javnog natječaja, ne smatra se kandidatom prijavljenim na javni natječaj.</w:t>
      </w:r>
    </w:p>
    <w:p w14:paraId="4DD359BC" w14:textId="77777777" w:rsidR="008533B6" w:rsidRPr="0094190B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0265597" w14:textId="77777777" w:rsidR="008533B6" w:rsidRDefault="008533B6" w:rsidP="008533B6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95CC5">
        <w:rPr>
          <w:rFonts w:asciiTheme="minorHAnsi" w:hAnsiTheme="minorHAnsi" w:cstheme="minorHAnsi"/>
          <w:color w:val="000000"/>
        </w:rPr>
        <w:t>Izabrani kandidat pozvat će se da u primjerenom roku, prije sklapanja ugovora o radu, dostavi uvjerenje o zdravstvenoj sposobnosti za obavljanje poslova navedenog radnog mjesta (potvrda liječnika opće prakse), uz napomenu da se ne dostavljanje uvjerenja smatra odustajanjem od zasnivanja radnog odnosa.</w:t>
      </w:r>
    </w:p>
    <w:p w14:paraId="19AE68F6" w14:textId="77777777" w:rsidR="008533B6" w:rsidRPr="0094190B" w:rsidRDefault="008533B6" w:rsidP="008533B6">
      <w:pPr>
        <w:pStyle w:val="tekst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4190B">
        <w:rPr>
          <w:rFonts w:asciiTheme="minorHAnsi" w:hAnsiTheme="minorHAnsi" w:cstheme="minorHAnsi"/>
          <w:color w:val="000000"/>
        </w:rPr>
        <w:t xml:space="preserve">Prijavom na natječaj kandidat daje privolu Javnoj ustanovi za upravljanje Centrom za posjetitelje Garešnica za prikupljanje i obradu osobnih podataka navedenih u prijavi na natječaj te dokumentaciji dostavljenoj s prijavom u svrhu odabira kandidata te privolu za objavu obavijesti o izboru kandidata na mrežnim stranicama </w:t>
      </w:r>
      <w:r>
        <w:rPr>
          <w:rFonts w:asciiTheme="minorHAnsi" w:hAnsiTheme="minorHAnsi" w:cstheme="minorHAnsi"/>
          <w:color w:val="000000"/>
        </w:rPr>
        <w:t>Ustanove</w:t>
      </w:r>
      <w:r w:rsidRPr="0094190B">
        <w:rPr>
          <w:rFonts w:asciiTheme="minorHAnsi" w:hAnsiTheme="minorHAnsi" w:cstheme="minorHAnsi"/>
          <w:color w:val="000000"/>
        </w:rPr>
        <w:t>. Kandidat može u svakom trenutku bez objašnjenja odustati od dane privole i zatražiti prestanak obrade svojih osobnih podataka.</w:t>
      </w:r>
    </w:p>
    <w:p w14:paraId="0D0A37A9" w14:textId="77777777" w:rsidR="008533B6" w:rsidRDefault="008533B6" w:rsidP="008533B6">
      <w:pPr>
        <w:jc w:val="right"/>
        <w:rPr>
          <w:rFonts w:cstheme="minorHAnsi"/>
          <w:sz w:val="24"/>
          <w:szCs w:val="24"/>
        </w:rPr>
      </w:pPr>
    </w:p>
    <w:p w14:paraId="5BEA2C47" w14:textId="7B485900" w:rsidR="008533B6" w:rsidRPr="0094190B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ab/>
      </w:r>
      <w:r w:rsidRPr="0094190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R</w:t>
      </w:r>
      <w:r w:rsidRPr="0094190B">
        <w:rPr>
          <w:rFonts w:cstheme="minorHAnsi"/>
          <w:sz w:val="24"/>
          <w:szCs w:val="24"/>
        </w:rPr>
        <w:t>avnateljica</w:t>
      </w:r>
    </w:p>
    <w:p w14:paraId="6947A83B" w14:textId="3E43CDA7" w:rsidR="008533B6" w:rsidRDefault="008533B6" w:rsidP="008533B6">
      <w:pPr>
        <w:jc w:val="both"/>
        <w:rPr>
          <w:rFonts w:cstheme="minorHAnsi"/>
          <w:sz w:val="24"/>
          <w:szCs w:val="24"/>
        </w:rPr>
      </w:pPr>
      <w:r w:rsidRPr="0094190B">
        <w:rPr>
          <w:rFonts w:cstheme="minorHAnsi"/>
          <w:sz w:val="24"/>
          <w:szCs w:val="24"/>
        </w:rPr>
        <w:tab/>
      </w:r>
      <w:r w:rsidRPr="0094190B">
        <w:rPr>
          <w:rFonts w:cstheme="minorHAnsi"/>
          <w:sz w:val="24"/>
          <w:szCs w:val="24"/>
        </w:rPr>
        <w:tab/>
      </w:r>
      <w:r w:rsidRPr="0094190B">
        <w:rPr>
          <w:rFonts w:cstheme="minorHAnsi"/>
          <w:sz w:val="24"/>
          <w:szCs w:val="24"/>
        </w:rPr>
        <w:tab/>
      </w:r>
      <w:r w:rsidRPr="0094190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</w:t>
      </w:r>
      <w:r w:rsidRPr="0094190B">
        <w:rPr>
          <w:rFonts w:cstheme="minorHAnsi"/>
          <w:sz w:val="24"/>
          <w:szCs w:val="24"/>
        </w:rPr>
        <w:t xml:space="preserve">Javne ustanove </w:t>
      </w:r>
      <w:r>
        <w:rPr>
          <w:rFonts w:cstheme="minorHAnsi"/>
          <w:sz w:val="24"/>
          <w:szCs w:val="24"/>
        </w:rPr>
        <w:t xml:space="preserve">za upravljanje </w:t>
      </w:r>
    </w:p>
    <w:p w14:paraId="41B189F7" w14:textId="3B0D4C1E" w:rsidR="008533B6" w:rsidRDefault="008533B6" w:rsidP="008533B6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Centrom za posjetitelje </w:t>
      </w:r>
      <w:r w:rsidRPr="0094190B">
        <w:rPr>
          <w:rFonts w:cstheme="minorHAnsi"/>
          <w:sz w:val="24"/>
          <w:szCs w:val="24"/>
        </w:rPr>
        <w:t>Garešnica</w:t>
      </w:r>
    </w:p>
    <w:p w14:paraId="6B778836" w14:textId="77777777" w:rsidR="008533B6" w:rsidRPr="008533B6" w:rsidRDefault="008533B6" w:rsidP="008533B6">
      <w:pPr>
        <w:jc w:val="right"/>
        <w:rPr>
          <w:rFonts w:cstheme="minorHAnsi"/>
          <w:sz w:val="18"/>
          <w:szCs w:val="18"/>
        </w:rPr>
      </w:pPr>
    </w:p>
    <w:p w14:paraId="2AF49373" w14:textId="77777777" w:rsidR="008533B6" w:rsidRPr="008533B6" w:rsidRDefault="008533B6" w:rsidP="008533B6">
      <w:pPr>
        <w:jc w:val="right"/>
        <w:rPr>
          <w:rFonts w:cstheme="minorHAnsi"/>
          <w:sz w:val="18"/>
          <w:szCs w:val="18"/>
        </w:rPr>
      </w:pPr>
    </w:p>
    <w:p w14:paraId="6ADD3902" w14:textId="6604A53A" w:rsidR="00353811" w:rsidRPr="007F07F0" w:rsidRDefault="008533B6" w:rsidP="008533B6">
      <w:pPr>
        <w:jc w:val="center"/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94190B">
        <w:rPr>
          <w:rFonts w:cstheme="minorHAnsi"/>
          <w:sz w:val="24"/>
          <w:szCs w:val="24"/>
        </w:rPr>
        <w:t xml:space="preserve">Margareta Miloš </w:t>
      </w:r>
    </w:p>
    <w:sectPr w:rsidR="00353811" w:rsidRPr="007F07F0" w:rsidSect="004635F2">
      <w:headerReference w:type="default" r:id="rId9"/>
      <w:footerReference w:type="default" r:id="rId10"/>
      <w:pgSz w:w="11906" w:h="16838"/>
      <w:pgMar w:top="2176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154B" w14:textId="77777777" w:rsidR="00D67582" w:rsidRDefault="00D67582" w:rsidP="005F7D32">
      <w:r>
        <w:separator/>
      </w:r>
    </w:p>
  </w:endnote>
  <w:endnote w:type="continuationSeparator" w:id="0">
    <w:p w14:paraId="5A8EBAC4" w14:textId="77777777" w:rsidR="00D67582" w:rsidRDefault="00D67582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B291" w14:textId="0580F830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C23E" w14:textId="77777777" w:rsidR="00D67582" w:rsidRDefault="00D67582" w:rsidP="005F7D32">
      <w:r>
        <w:separator/>
      </w:r>
    </w:p>
  </w:footnote>
  <w:footnote w:type="continuationSeparator" w:id="0">
    <w:p w14:paraId="2532BFC6" w14:textId="77777777" w:rsidR="00D67582" w:rsidRDefault="00D67582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5D1" w14:textId="65EC627B" w:rsidR="005F7D32" w:rsidRPr="00FD59F1" w:rsidRDefault="00905EEE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12BF47B1">
          <wp:simplePos x="0" y="0"/>
          <wp:positionH relativeFrom="margin">
            <wp:posOffset>2581910</wp:posOffset>
          </wp:positionH>
          <wp:positionV relativeFrom="paragraph">
            <wp:posOffset>128270</wp:posOffset>
          </wp:positionV>
          <wp:extent cx="930910" cy="204470"/>
          <wp:effectExtent l="0" t="0" r="2540" b="5080"/>
          <wp:wrapSquare wrapText="bothSides"/>
          <wp:docPr id="101618400" name="Slika 101618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2206E27E">
          <wp:simplePos x="0" y="0"/>
          <wp:positionH relativeFrom="margin">
            <wp:posOffset>2047621</wp:posOffset>
          </wp:positionH>
          <wp:positionV relativeFrom="paragraph">
            <wp:posOffset>3785</wp:posOffset>
          </wp:positionV>
          <wp:extent cx="394970" cy="558165"/>
          <wp:effectExtent l="0" t="0" r="5080" b="0"/>
          <wp:wrapTight wrapText="bothSides">
            <wp:wrapPolygon edited="0">
              <wp:start x="0" y="0"/>
              <wp:lineTo x="0" y="20642"/>
              <wp:lineTo x="20836" y="20642"/>
              <wp:lineTo x="20836" y="0"/>
              <wp:lineTo x="0" y="0"/>
            </wp:wrapPolygon>
          </wp:wrapTight>
          <wp:docPr id="424957985" name="Slika 424957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9A32" w14:textId="4178DB60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6CF"/>
    <w:multiLevelType w:val="hybridMultilevel"/>
    <w:tmpl w:val="CDD88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7AA8"/>
    <w:multiLevelType w:val="hybridMultilevel"/>
    <w:tmpl w:val="A5F64368"/>
    <w:lvl w:ilvl="0" w:tplc="9840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469F"/>
    <w:multiLevelType w:val="hybridMultilevel"/>
    <w:tmpl w:val="B7D8516A"/>
    <w:lvl w:ilvl="0" w:tplc="9840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04CA3"/>
    <w:multiLevelType w:val="hybridMultilevel"/>
    <w:tmpl w:val="F948D984"/>
    <w:lvl w:ilvl="0" w:tplc="98906BD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34084888">
    <w:abstractNumId w:val="2"/>
  </w:num>
  <w:num w:numId="2" w16cid:durableId="1853377262">
    <w:abstractNumId w:val="3"/>
  </w:num>
  <w:num w:numId="3" w16cid:durableId="770861838">
    <w:abstractNumId w:val="4"/>
  </w:num>
  <w:num w:numId="4" w16cid:durableId="61292642">
    <w:abstractNumId w:val="1"/>
  </w:num>
  <w:num w:numId="5" w16cid:durableId="11089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D7F02"/>
    <w:rsid w:val="000E0F5B"/>
    <w:rsid w:val="001579EE"/>
    <w:rsid w:val="001637DF"/>
    <w:rsid w:val="001E7395"/>
    <w:rsid w:val="002245E8"/>
    <w:rsid w:val="00286B4F"/>
    <w:rsid w:val="00290C03"/>
    <w:rsid w:val="002A0B94"/>
    <w:rsid w:val="002E1C75"/>
    <w:rsid w:val="00353811"/>
    <w:rsid w:val="0038675C"/>
    <w:rsid w:val="003A4258"/>
    <w:rsid w:val="004410C0"/>
    <w:rsid w:val="004535C3"/>
    <w:rsid w:val="004635F2"/>
    <w:rsid w:val="004E5D96"/>
    <w:rsid w:val="00572AE7"/>
    <w:rsid w:val="00590BC8"/>
    <w:rsid w:val="005C158D"/>
    <w:rsid w:val="005D4D4C"/>
    <w:rsid w:val="005E3648"/>
    <w:rsid w:val="005E42BE"/>
    <w:rsid w:val="005F7D32"/>
    <w:rsid w:val="007629D9"/>
    <w:rsid w:val="00773CCB"/>
    <w:rsid w:val="007E04DE"/>
    <w:rsid w:val="007F07F0"/>
    <w:rsid w:val="00816593"/>
    <w:rsid w:val="008533B6"/>
    <w:rsid w:val="008707CC"/>
    <w:rsid w:val="00905EEE"/>
    <w:rsid w:val="00923008"/>
    <w:rsid w:val="009F3E92"/>
    <w:rsid w:val="00A0387C"/>
    <w:rsid w:val="00AA3624"/>
    <w:rsid w:val="00BA7FDC"/>
    <w:rsid w:val="00BC657E"/>
    <w:rsid w:val="00C1772E"/>
    <w:rsid w:val="00C46149"/>
    <w:rsid w:val="00CE5169"/>
    <w:rsid w:val="00D67582"/>
    <w:rsid w:val="00D93586"/>
    <w:rsid w:val="00DA0819"/>
    <w:rsid w:val="00E17527"/>
    <w:rsid w:val="00EB4183"/>
    <w:rsid w:val="00F429FC"/>
    <w:rsid w:val="00F55406"/>
    <w:rsid w:val="00F868AE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paragraph" w:customStyle="1" w:styleId="tekst">
    <w:name w:val="tekst"/>
    <w:basedOn w:val="Normal"/>
    <w:rsid w:val="00853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853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853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8533B6"/>
  </w:style>
  <w:style w:type="character" w:customStyle="1" w:styleId="bold">
    <w:name w:val="bold"/>
    <w:basedOn w:val="Zadanifontodlomka"/>
    <w:rsid w:val="008533B6"/>
  </w:style>
  <w:style w:type="character" w:styleId="Hiperveza">
    <w:name w:val="Hyperlink"/>
    <w:basedOn w:val="Zadanifontodlomka"/>
    <w:uiPriority w:val="99"/>
    <w:unhideWhenUsed/>
    <w:rsid w:val="00853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Margareta Miloš</cp:lastModifiedBy>
  <cp:revision>2</cp:revision>
  <dcterms:created xsi:type="dcterms:W3CDTF">2025-11-05T18:48:00Z</dcterms:created>
  <dcterms:modified xsi:type="dcterms:W3CDTF">2025-11-05T18:48:00Z</dcterms:modified>
</cp:coreProperties>
</file>